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64D4B" w:rsidRDefault="00D64D4B" w:rsidP="00D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Telki Község</w:t>
      </w:r>
    </w:p>
    <w:p w:rsidR="00D64D4B" w:rsidRPr="00D0728A" w:rsidRDefault="00D64D4B" w:rsidP="00D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D64D4B" w:rsidRPr="00D0728A" w:rsidRDefault="00D64D4B" w:rsidP="00D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120/2015</w:t>
      </w:r>
      <w:r w:rsidRPr="00D0728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728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XI. 30.</w:t>
      </w:r>
      <w:r w:rsidRPr="00D0728A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728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0728A">
        <w:rPr>
          <w:rFonts w:ascii="Times New Roman" w:hAnsi="Times New Roman"/>
          <w:b/>
          <w:sz w:val="24"/>
          <w:szCs w:val="24"/>
        </w:rPr>
        <w:t>. számú</w:t>
      </w:r>
    </w:p>
    <w:p w:rsidR="00D64D4B" w:rsidRPr="00D0728A" w:rsidRDefault="00D64D4B" w:rsidP="00D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Határozata</w:t>
      </w:r>
    </w:p>
    <w:p w:rsidR="00D64D4B" w:rsidRDefault="00D64D4B" w:rsidP="00D64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4C">
        <w:rPr>
          <w:rFonts w:ascii="Times New Roman" w:hAnsi="Times New Roman"/>
          <w:b/>
          <w:sz w:val="24"/>
          <w:szCs w:val="24"/>
        </w:rPr>
        <w:t>Telki Község Önkormányzatának és intézményeinek 2015. évi gazdálkodásáról</w:t>
      </w:r>
    </w:p>
    <w:p w:rsidR="00D64D4B" w:rsidRPr="008C144C" w:rsidRDefault="00D64D4B" w:rsidP="00D64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4C">
        <w:rPr>
          <w:rFonts w:ascii="Times New Roman" w:hAnsi="Times New Roman"/>
          <w:b/>
          <w:sz w:val="24"/>
          <w:szCs w:val="24"/>
        </w:rPr>
        <w:t>-2015.október 31-i állapot szerint-</w:t>
      </w:r>
    </w:p>
    <w:p w:rsidR="00D64D4B" w:rsidRDefault="00D64D4B" w:rsidP="00D64D4B">
      <w:pPr>
        <w:pStyle w:val="Cm"/>
        <w:jc w:val="left"/>
        <w:rPr>
          <w:caps w:val="0"/>
          <w:sz w:val="24"/>
        </w:rPr>
      </w:pPr>
    </w:p>
    <w:p w:rsidR="00D64D4B" w:rsidRPr="00A83A20" w:rsidRDefault="00D64D4B" w:rsidP="00D64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3A20">
        <w:rPr>
          <w:rFonts w:ascii="Times New Roman" w:hAnsi="Times New Roman"/>
          <w:sz w:val="24"/>
          <w:szCs w:val="24"/>
        </w:rPr>
        <w:t>Telki község Képviselő-testülete a Telki Község Önkormányzatának és intézményeinek 2015. évi gazdálkodásáról -2015.október 31-i állapot szerint- szóló tájékoztatót elfogadja.</w:t>
      </w:r>
    </w:p>
    <w:p w:rsidR="00D64D4B" w:rsidRDefault="00D64D4B" w:rsidP="00D64D4B">
      <w:pPr>
        <w:spacing w:after="0" w:line="240" w:lineRule="auto"/>
        <w:jc w:val="both"/>
        <w:rPr>
          <w:caps/>
          <w:sz w:val="24"/>
        </w:rPr>
      </w:pPr>
    </w:p>
    <w:p w:rsidR="00D64D4B" w:rsidRDefault="00D64D4B" w:rsidP="00D64D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Felelős: Polgármester</w:t>
      </w:r>
    </w:p>
    <w:p w:rsidR="00D64D4B" w:rsidRPr="007B15A2" w:rsidRDefault="00D64D4B" w:rsidP="00D64D4B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Határidő: azonnal</w:t>
      </w: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2016-11-26T17:03:00Z</dcterms:created>
  <dcterms:modified xsi:type="dcterms:W3CDTF">2016-11-26T17:03:00Z</dcterms:modified>
</cp:coreProperties>
</file>